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76059" w14:textId="77777777" w:rsidR="00EC2B52" w:rsidRDefault="00EC2B52" w:rsidP="00A233F5">
      <w:pPr>
        <w:pStyle w:val="Title"/>
      </w:pPr>
    </w:p>
    <w:p w14:paraId="4EE08955" w14:textId="77777777" w:rsidR="002801E2" w:rsidRDefault="00DC775F" w:rsidP="00A233F5">
      <w:pPr>
        <w:pStyle w:val="Title"/>
      </w:pPr>
      <w:bookmarkStart w:id="0" w:name="_GoBack"/>
      <w:bookmarkEnd w:id="0"/>
      <w:r>
        <w:rPr>
          <w:noProof/>
        </w:rPr>
        <w:drawing>
          <wp:inline distT="0" distB="0" distL="0" distR="0" wp14:anchorId="150BCCE6" wp14:editId="00C05B57">
            <wp:extent cx="2228850" cy="476250"/>
            <wp:effectExtent l="0" t="0" r="0" b="0"/>
            <wp:docPr id="1" name="Picture 1" descr="Ultimus Logo with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imus Logo with Tag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61DD" w14:textId="77777777" w:rsidR="002801E2" w:rsidRDefault="002801E2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2B1428EA" w14:textId="77777777" w:rsidR="00A233F5" w:rsidRPr="00A233F5" w:rsidRDefault="00A233F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3F725361" w14:textId="77777777" w:rsidR="002801E2" w:rsidRPr="00A233F5" w:rsidRDefault="002801E2" w:rsidP="00C87C5A">
      <w:pPr>
        <w:pStyle w:val="Title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A233F5">
        <w:rPr>
          <w:rFonts w:ascii="Verdana" w:hAnsi="Verdana" w:cs="Arial"/>
          <w:b/>
          <w:bCs/>
          <w:sz w:val="24"/>
        </w:rPr>
        <w:t xml:space="preserve">Requirements for Modifying the Ultimus </w:t>
      </w:r>
      <w:r w:rsidR="00A233F5" w:rsidRPr="00A233F5">
        <w:rPr>
          <w:rFonts w:ascii="Verdana" w:hAnsi="Verdana" w:cs="Arial"/>
          <w:b/>
          <w:bCs/>
          <w:sz w:val="24"/>
        </w:rPr>
        <w:t xml:space="preserve">Service </w:t>
      </w:r>
      <w:r w:rsidRPr="00A233F5">
        <w:rPr>
          <w:rFonts w:ascii="Verdana" w:hAnsi="Verdana" w:cs="Arial"/>
          <w:b/>
          <w:bCs/>
          <w:sz w:val="24"/>
        </w:rPr>
        <w:t xml:space="preserve">Account </w:t>
      </w:r>
      <w:r w:rsidR="00C87C5A">
        <w:rPr>
          <w:rFonts w:ascii="Verdana" w:hAnsi="Verdana" w:cs="Arial"/>
          <w:b/>
          <w:bCs/>
          <w:sz w:val="24"/>
        </w:rPr>
        <w:t>For Ultimus BPM Suite 7.1</w:t>
      </w:r>
    </w:p>
    <w:bookmarkEnd w:id="1"/>
    <w:bookmarkEnd w:id="2"/>
    <w:p w14:paraId="1FF576D3" w14:textId="77777777" w:rsidR="002801E2" w:rsidRPr="00A233F5" w:rsidRDefault="002801E2">
      <w:pPr>
        <w:jc w:val="center"/>
        <w:rPr>
          <w:rFonts w:ascii="Arial" w:hAnsi="Arial" w:cs="Arial"/>
          <w:sz w:val="22"/>
          <w:szCs w:val="22"/>
        </w:rPr>
      </w:pPr>
    </w:p>
    <w:p w14:paraId="26DC342D" w14:textId="77777777" w:rsidR="002801E2" w:rsidRPr="00A233F5" w:rsidRDefault="002801E2">
      <w:pPr>
        <w:rPr>
          <w:rFonts w:ascii="Arial" w:hAnsi="Arial" w:cs="Arial"/>
          <w:sz w:val="22"/>
          <w:szCs w:val="22"/>
        </w:rPr>
      </w:pPr>
      <w:r w:rsidRPr="00A233F5">
        <w:rPr>
          <w:rFonts w:ascii="Arial" w:hAnsi="Arial" w:cs="Arial"/>
          <w:sz w:val="22"/>
          <w:szCs w:val="22"/>
        </w:rPr>
        <w:t xml:space="preserve">There may be times when company policies limit the password age of </w:t>
      </w:r>
      <w:r w:rsidR="00A233F5" w:rsidRPr="00A233F5">
        <w:rPr>
          <w:rFonts w:ascii="Arial" w:hAnsi="Arial" w:cs="Arial"/>
          <w:sz w:val="22"/>
          <w:szCs w:val="22"/>
        </w:rPr>
        <w:t>service</w:t>
      </w:r>
      <w:r w:rsidRPr="00A233F5">
        <w:rPr>
          <w:rFonts w:ascii="Arial" w:hAnsi="Arial" w:cs="Arial"/>
          <w:sz w:val="22"/>
          <w:szCs w:val="22"/>
        </w:rPr>
        <w:t xml:space="preserve"> accoun</w:t>
      </w:r>
      <w:r w:rsidR="00A233F5" w:rsidRPr="00A233F5">
        <w:rPr>
          <w:rFonts w:ascii="Arial" w:hAnsi="Arial" w:cs="Arial"/>
          <w:sz w:val="22"/>
          <w:szCs w:val="22"/>
        </w:rPr>
        <w:t>ts to increase network security</w:t>
      </w:r>
      <w:r w:rsidRPr="00A233F5">
        <w:rPr>
          <w:rFonts w:ascii="Arial" w:hAnsi="Arial" w:cs="Arial"/>
          <w:sz w:val="22"/>
          <w:szCs w:val="22"/>
        </w:rPr>
        <w:t xml:space="preserve">.  When a change is made to the Ultimus </w:t>
      </w:r>
      <w:r w:rsidR="00A233F5" w:rsidRPr="00A233F5">
        <w:rPr>
          <w:rFonts w:ascii="Arial" w:hAnsi="Arial" w:cs="Arial"/>
          <w:sz w:val="22"/>
          <w:szCs w:val="22"/>
        </w:rPr>
        <w:t xml:space="preserve">service </w:t>
      </w:r>
      <w:r w:rsidRPr="00A233F5">
        <w:rPr>
          <w:rFonts w:ascii="Arial" w:hAnsi="Arial" w:cs="Arial"/>
          <w:sz w:val="22"/>
          <w:szCs w:val="22"/>
        </w:rPr>
        <w:t xml:space="preserve">account, subsequent modifications must be completed in order for Ultimus to continue processing without interruption. The following documentation reviews the requirements and implications within Ultimus for such a configuration change.  </w:t>
      </w:r>
    </w:p>
    <w:p w14:paraId="68CA6CAD" w14:textId="77777777" w:rsidR="00A233F5" w:rsidRPr="00A233F5" w:rsidRDefault="00A233F5">
      <w:pPr>
        <w:rPr>
          <w:rFonts w:ascii="Arial" w:hAnsi="Arial" w:cs="Arial"/>
          <w:sz w:val="22"/>
          <w:szCs w:val="22"/>
        </w:rPr>
      </w:pPr>
    </w:p>
    <w:p w14:paraId="38B809E1" w14:textId="77777777" w:rsidR="002801E2" w:rsidRPr="00501176" w:rsidRDefault="002801E2">
      <w:pPr>
        <w:pStyle w:val="BodyText2"/>
        <w:rPr>
          <w:rFonts w:ascii="Arial" w:hAnsi="Arial" w:cs="Arial"/>
        </w:rPr>
      </w:pPr>
      <w:r w:rsidRPr="00A233F5">
        <w:rPr>
          <w:rFonts w:ascii="Arial" w:hAnsi="Arial" w:cs="Arial"/>
          <w:sz w:val="22"/>
          <w:szCs w:val="22"/>
        </w:rPr>
        <w:br/>
      </w:r>
      <w:r w:rsidRPr="00501176">
        <w:rPr>
          <w:rFonts w:ascii="Arial" w:hAnsi="Arial" w:cs="Arial"/>
        </w:rPr>
        <w:t>Ultimus Configuration Changes</w:t>
      </w:r>
    </w:p>
    <w:p w14:paraId="075FDF33" w14:textId="77777777" w:rsidR="002801E2" w:rsidRPr="00A233F5" w:rsidRDefault="002801E2">
      <w:pPr>
        <w:pStyle w:val="Heading2"/>
        <w:jc w:val="left"/>
        <w:rPr>
          <w:rFonts w:ascii="Arial" w:hAnsi="Arial" w:cs="Arial"/>
          <w:b/>
          <w:bCs/>
          <w:kern w:val="32"/>
          <w:sz w:val="22"/>
          <w:szCs w:val="22"/>
        </w:rPr>
      </w:pPr>
    </w:p>
    <w:p w14:paraId="04024E92" w14:textId="77777777" w:rsidR="002801E2" w:rsidRPr="00C87C5A" w:rsidRDefault="002801E2">
      <w:pPr>
        <w:pStyle w:val="Heading2"/>
        <w:jc w:val="left"/>
        <w:rPr>
          <w:rFonts w:ascii="Verdana" w:hAnsi="Verdana" w:cs="Arial"/>
          <w:b/>
          <w:bCs/>
          <w:u w:val="none"/>
        </w:rPr>
      </w:pPr>
      <w:r w:rsidRPr="00C87C5A">
        <w:rPr>
          <w:rFonts w:ascii="Arial" w:hAnsi="Arial" w:cs="Arial"/>
          <w:b/>
          <w:sz w:val="22"/>
          <w:szCs w:val="22"/>
          <w:u w:val="none"/>
        </w:rPr>
        <w:t xml:space="preserve">1. </w:t>
      </w:r>
      <w:r w:rsidRPr="00C87C5A">
        <w:rPr>
          <w:rFonts w:ascii="Arial" w:hAnsi="Arial" w:cs="Arial"/>
          <w:b/>
          <w:bCs/>
          <w:sz w:val="22"/>
          <w:szCs w:val="22"/>
          <w:u w:val="none"/>
        </w:rPr>
        <w:t>Modify the Identity of the Ultimus package in Component Services.</w:t>
      </w:r>
    </w:p>
    <w:p w14:paraId="678CDC80" w14:textId="77777777" w:rsidR="002801E2" w:rsidRPr="00A233F5" w:rsidRDefault="002801E2">
      <w:pPr>
        <w:rPr>
          <w:rFonts w:ascii="Arial" w:hAnsi="Arial" w:cs="Arial"/>
          <w:sz w:val="22"/>
          <w:szCs w:val="22"/>
        </w:rPr>
      </w:pPr>
    </w:p>
    <w:p w14:paraId="21F413D0" w14:textId="77777777" w:rsidR="002801E2" w:rsidRPr="00501176" w:rsidRDefault="00501176" w:rsidP="00E31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Under Control Panel | </w:t>
      </w:r>
      <w:r w:rsidR="00E31FCA">
        <w:rPr>
          <w:rFonts w:ascii="Arial" w:eastAsia="MS Mincho" w:hAnsi="Arial" w:cs="Arial"/>
          <w:sz w:val="22"/>
          <w:szCs w:val="22"/>
        </w:rPr>
        <w:t>Administrative Tools, open Component Services.  S</w:t>
      </w:r>
      <w:r w:rsidR="002801E2" w:rsidRPr="00A233F5">
        <w:rPr>
          <w:rFonts w:ascii="Arial" w:hAnsi="Arial" w:cs="Arial"/>
          <w:sz w:val="22"/>
          <w:szCs w:val="22"/>
        </w:rPr>
        <w:t xml:space="preserve">elect </w:t>
      </w:r>
      <w:r w:rsidR="002801E2" w:rsidRPr="00501176">
        <w:rPr>
          <w:rFonts w:ascii="Arial" w:hAnsi="Arial" w:cs="Arial"/>
          <w:bCs/>
          <w:sz w:val="22"/>
          <w:szCs w:val="22"/>
        </w:rPr>
        <w:t>Console</w:t>
      </w:r>
      <w:r w:rsidR="002801E2" w:rsidRPr="00E31F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Root | Component Services | My Computer | COM+ Application | Ultimus</w:t>
      </w:r>
      <w:r w:rsidR="00EE7C1E" w:rsidRPr="00501176">
        <w:rPr>
          <w:rFonts w:ascii="Arial" w:hAnsi="Arial" w:cs="Arial"/>
          <w:bCs/>
          <w:sz w:val="22"/>
          <w:szCs w:val="22"/>
        </w:rPr>
        <w:t xml:space="preserve"> Server</w:t>
      </w:r>
      <w:r w:rsidR="002801E2" w:rsidRPr="00501176">
        <w:rPr>
          <w:rFonts w:ascii="Arial" w:hAnsi="Arial" w:cs="Arial"/>
          <w:bCs/>
          <w:sz w:val="22"/>
          <w:szCs w:val="22"/>
        </w:rPr>
        <w:t>.</w:t>
      </w:r>
    </w:p>
    <w:p w14:paraId="2BA8C8F6" w14:textId="77777777" w:rsidR="002801E2" w:rsidRDefault="002801E2" w:rsidP="00501176">
      <w:pPr>
        <w:jc w:val="both"/>
        <w:rPr>
          <w:rFonts w:ascii="Arial" w:hAnsi="Arial" w:cs="Arial"/>
          <w:bCs/>
          <w:sz w:val="22"/>
          <w:szCs w:val="22"/>
        </w:rPr>
      </w:pPr>
      <w:r w:rsidRPr="00A233F5">
        <w:rPr>
          <w:rFonts w:ascii="Arial" w:hAnsi="Arial" w:cs="Arial"/>
          <w:sz w:val="22"/>
          <w:szCs w:val="22"/>
        </w:rPr>
        <w:t xml:space="preserve">Right Click the </w:t>
      </w:r>
      <w:r w:rsidR="00501176">
        <w:rPr>
          <w:rFonts w:ascii="Arial" w:hAnsi="Arial" w:cs="Arial"/>
          <w:sz w:val="22"/>
          <w:szCs w:val="22"/>
        </w:rPr>
        <w:t>package</w:t>
      </w:r>
      <w:r w:rsidRPr="00A233F5">
        <w:rPr>
          <w:rFonts w:ascii="Arial" w:hAnsi="Arial" w:cs="Arial"/>
          <w:sz w:val="22"/>
          <w:szCs w:val="22"/>
        </w:rPr>
        <w:t xml:space="preserve"> and select </w:t>
      </w:r>
      <w:r w:rsidRPr="00501176">
        <w:rPr>
          <w:rFonts w:ascii="Arial" w:hAnsi="Arial" w:cs="Arial"/>
          <w:bCs/>
          <w:sz w:val="22"/>
          <w:szCs w:val="22"/>
        </w:rPr>
        <w:t>Properties.</w:t>
      </w:r>
    </w:p>
    <w:p w14:paraId="05325A44" w14:textId="77777777" w:rsidR="00501176" w:rsidRPr="00501176" w:rsidRDefault="00501176" w:rsidP="00501176">
      <w:pPr>
        <w:jc w:val="both"/>
        <w:rPr>
          <w:rFonts w:ascii="Arial" w:hAnsi="Arial" w:cs="Arial"/>
          <w:sz w:val="22"/>
          <w:szCs w:val="22"/>
        </w:rPr>
      </w:pPr>
    </w:p>
    <w:p w14:paraId="77BD8E75" w14:textId="77777777" w:rsidR="002801E2" w:rsidRDefault="00DC775F">
      <w:pPr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E7CCC87" wp14:editId="44BF5287">
            <wp:extent cx="3971925" cy="392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F21B4" w14:textId="77777777" w:rsidR="00501176" w:rsidRPr="00A233F5" w:rsidRDefault="00501176">
      <w:pPr>
        <w:ind w:firstLine="420"/>
        <w:jc w:val="both"/>
        <w:rPr>
          <w:rFonts w:ascii="Arial" w:hAnsi="Arial" w:cs="Arial"/>
          <w:sz w:val="22"/>
          <w:szCs w:val="22"/>
        </w:rPr>
      </w:pPr>
    </w:p>
    <w:p w14:paraId="658CD253" w14:textId="77777777" w:rsidR="00C87C5A" w:rsidRDefault="00C87C5A" w:rsidP="00501176">
      <w:pPr>
        <w:jc w:val="both"/>
        <w:rPr>
          <w:rFonts w:ascii="Arial" w:hAnsi="Arial" w:cs="Arial"/>
          <w:sz w:val="22"/>
          <w:szCs w:val="22"/>
        </w:rPr>
      </w:pPr>
    </w:p>
    <w:p w14:paraId="666DB57B" w14:textId="77777777" w:rsidR="00501176" w:rsidRPr="00501176" w:rsidRDefault="00501176" w:rsidP="00501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Next, </w:t>
      </w:r>
      <w:r w:rsidR="002801E2" w:rsidRPr="00501176">
        <w:rPr>
          <w:rFonts w:ascii="Arial" w:hAnsi="Arial" w:cs="Arial"/>
          <w:sz w:val="22"/>
          <w:szCs w:val="22"/>
        </w:rPr>
        <w:t xml:space="preserve">Select the </w:t>
      </w:r>
      <w:r w:rsidR="002801E2" w:rsidRPr="00501176">
        <w:rPr>
          <w:rFonts w:ascii="Arial" w:hAnsi="Arial" w:cs="Arial"/>
          <w:bCs/>
          <w:sz w:val="22"/>
          <w:szCs w:val="22"/>
        </w:rPr>
        <w:t>Identity</w:t>
      </w:r>
      <w:r w:rsidR="002801E2" w:rsidRPr="00501176">
        <w:rPr>
          <w:rFonts w:ascii="Arial" w:hAnsi="Arial" w:cs="Arial"/>
          <w:sz w:val="22"/>
          <w:szCs w:val="22"/>
        </w:rPr>
        <w:t xml:space="preserve"> tab, and under the </w:t>
      </w:r>
      <w:r>
        <w:rPr>
          <w:rFonts w:ascii="Arial" w:hAnsi="Arial" w:cs="Arial"/>
          <w:sz w:val="22"/>
          <w:szCs w:val="22"/>
        </w:rPr>
        <w:t>“</w:t>
      </w:r>
      <w:r w:rsidR="002801E2" w:rsidRPr="00501176">
        <w:rPr>
          <w:rFonts w:ascii="Arial" w:hAnsi="Arial" w:cs="Arial"/>
          <w:bCs/>
          <w:sz w:val="22"/>
          <w:szCs w:val="22"/>
        </w:rPr>
        <w:t>This User</w:t>
      </w:r>
      <w:r>
        <w:rPr>
          <w:rFonts w:ascii="Arial" w:hAnsi="Arial" w:cs="Arial"/>
          <w:bCs/>
          <w:sz w:val="22"/>
          <w:szCs w:val="22"/>
        </w:rPr>
        <w:t>”</w:t>
      </w:r>
      <w:r w:rsidR="002801E2" w:rsidRPr="00501176">
        <w:rPr>
          <w:rFonts w:ascii="Arial" w:hAnsi="Arial" w:cs="Arial"/>
          <w:sz w:val="22"/>
          <w:szCs w:val="22"/>
        </w:rPr>
        <w:t xml:space="preserve"> option enter the new account information.</w:t>
      </w:r>
    </w:p>
    <w:p w14:paraId="19D82F24" w14:textId="77777777" w:rsidR="002801E2" w:rsidRPr="00A233F5" w:rsidRDefault="002801E2">
      <w:pPr>
        <w:jc w:val="both"/>
        <w:rPr>
          <w:rFonts w:ascii="Arial" w:hAnsi="Arial" w:cs="Arial"/>
          <w:sz w:val="22"/>
          <w:szCs w:val="22"/>
        </w:rPr>
      </w:pPr>
    </w:p>
    <w:p w14:paraId="15952A6F" w14:textId="77777777" w:rsidR="002801E2" w:rsidRDefault="002801E2">
      <w:pPr>
        <w:jc w:val="both"/>
        <w:rPr>
          <w:rFonts w:ascii="Arial" w:hAnsi="Arial" w:cs="Arial"/>
          <w:sz w:val="22"/>
          <w:szCs w:val="22"/>
        </w:rPr>
      </w:pPr>
      <w:r w:rsidRPr="00A233F5">
        <w:rPr>
          <w:rFonts w:ascii="Arial" w:hAnsi="Arial" w:cs="Arial"/>
          <w:sz w:val="22"/>
          <w:szCs w:val="22"/>
        </w:rPr>
        <w:t xml:space="preserve">                </w:t>
      </w:r>
      <w:r w:rsidR="00DC775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ACDD13E" wp14:editId="44E12D50">
            <wp:extent cx="2924175" cy="3352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9A33" w14:textId="77777777" w:rsidR="00501176" w:rsidRPr="00A233F5" w:rsidRDefault="00501176">
      <w:pPr>
        <w:jc w:val="both"/>
        <w:rPr>
          <w:rFonts w:ascii="Arial" w:hAnsi="Arial" w:cs="Arial"/>
          <w:sz w:val="22"/>
          <w:szCs w:val="22"/>
        </w:rPr>
      </w:pPr>
    </w:p>
    <w:p w14:paraId="37ED6102" w14:textId="77777777" w:rsidR="002801E2" w:rsidRPr="00A233F5" w:rsidRDefault="002801E2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28AF5255" w14:textId="77777777" w:rsidR="002801E2" w:rsidRPr="00A233F5" w:rsidRDefault="00501176" w:rsidP="00501176">
      <w:pPr>
        <w:jc w:val="both"/>
        <w:rPr>
          <w:rFonts w:ascii="Arial" w:hAnsi="Arial" w:cs="Arial"/>
          <w:sz w:val="22"/>
          <w:szCs w:val="22"/>
        </w:rPr>
      </w:pPr>
      <w:r w:rsidRPr="00501176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 Each COM+ package</w:t>
      </w:r>
      <w:r w:rsidR="00EE7C1E">
        <w:rPr>
          <w:rFonts w:ascii="Arial" w:hAnsi="Arial" w:cs="Arial"/>
          <w:sz w:val="22"/>
          <w:szCs w:val="22"/>
        </w:rPr>
        <w:t xml:space="preserve"> associated with Ultimus will require the same changes.  (Ultimus BPM Studio, Ultimus COM, Ultimus Engine, Ultimus NET)</w:t>
      </w:r>
      <w:r>
        <w:rPr>
          <w:rFonts w:ascii="Arial" w:hAnsi="Arial" w:cs="Arial"/>
          <w:sz w:val="22"/>
          <w:szCs w:val="22"/>
        </w:rPr>
        <w:t xml:space="preserve"> and each package will need to be restarted.  (Shut Down then Start)</w:t>
      </w:r>
      <w:r w:rsidRPr="00A233F5">
        <w:rPr>
          <w:rFonts w:ascii="Arial" w:hAnsi="Arial" w:cs="Arial"/>
          <w:sz w:val="22"/>
          <w:szCs w:val="22"/>
        </w:rPr>
        <w:t xml:space="preserve"> </w:t>
      </w:r>
    </w:p>
    <w:p w14:paraId="68F66117" w14:textId="77777777" w:rsidR="002801E2" w:rsidRPr="00A233F5" w:rsidRDefault="002801E2">
      <w:pPr>
        <w:rPr>
          <w:rFonts w:ascii="Arial" w:hAnsi="Arial" w:cs="Arial"/>
          <w:b/>
          <w:bCs/>
          <w:sz w:val="22"/>
          <w:szCs w:val="22"/>
        </w:rPr>
      </w:pPr>
    </w:p>
    <w:p w14:paraId="4EF7A3DE" w14:textId="77777777" w:rsidR="002801E2" w:rsidRPr="00C87C5A" w:rsidRDefault="00501176">
      <w:pPr>
        <w:pStyle w:val="Heading2"/>
        <w:jc w:val="left"/>
        <w:rPr>
          <w:rFonts w:ascii="Arial" w:hAnsi="Arial" w:cs="Arial"/>
          <w:b/>
          <w:sz w:val="22"/>
          <w:szCs w:val="22"/>
          <w:u w:val="none"/>
        </w:rPr>
      </w:pPr>
      <w:r w:rsidRPr="00C87C5A">
        <w:rPr>
          <w:rFonts w:ascii="Arial" w:hAnsi="Arial" w:cs="Arial"/>
          <w:b/>
          <w:bCs/>
          <w:sz w:val="22"/>
          <w:szCs w:val="22"/>
          <w:u w:val="none"/>
        </w:rPr>
        <w:t xml:space="preserve">2.  </w:t>
      </w:r>
      <w:r w:rsidR="002801E2" w:rsidRPr="00C87C5A">
        <w:rPr>
          <w:rFonts w:ascii="Arial" w:hAnsi="Arial" w:cs="Arial"/>
          <w:b/>
          <w:sz w:val="22"/>
          <w:szCs w:val="22"/>
          <w:u w:val="none"/>
        </w:rPr>
        <w:t xml:space="preserve"> Edit the Services Password</w:t>
      </w:r>
    </w:p>
    <w:p w14:paraId="0D5666CD" w14:textId="77777777" w:rsidR="00D71EE9" w:rsidRDefault="00D71EE9" w:rsidP="00D71EE9">
      <w:pPr>
        <w:rPr>
          <w:rFonts w:ascii="Arial" w:hAnsi="Arial" w:cs="Arial"/>
          <w:sz w:val="22"/>
          <w:szCs w:val="22"/>
          <w:u w:val="single"/>
        </w:rPr>
      </w:pPr>
    </w:p>
    <w:p w14:paraId="46B27035" w14:textId="77777777" w:rsidR="002801E2" w:rsidRPr="00501176" w:rsidRDefault="00D71EE9" w:rsidP="00D71E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Control Panel | Administrative Tools | Services.  Then select the Ultimus Notification service, right click and select properties.  </w:t>
      </w:r>
      <w:r w:rsidRPr="00501176">
        <w:rPr>
          <w:rFonts w:ascii="Arial" w:hAnsi="Arial" w:cs="Arial"/>
          <w:sz w:val="22"/>
          <w:szCs w:val="22"/>
        </w:rPr>
        <w:t xml:space="preserve">Select the </w:t>
      </w:r>
      <w:r w:rsidRPr="00501176">
        <w:rPr>
          <w:rFonts w:ascii="Arial" w:hAnsi="Arial" w:cs="Arial"/>
          <w:bCs/>
          <w:sz w:val="22"/>
          <w:szCs w:val="22"/>
        </w:rPr>
        <w:t>Log On</w:t>
      </w:r>
      <w:r w:rsidRPr="00501176">
        <w:rPr>
          <w:rFonts w:ascii="Arial" w:hAnsi="Arial" w:cs="Arial"/>
          <w:sz w:val="22"/>
          <w:szCs w:val="22"/>
        </w:rPr>
        <w:t xml:space="preserve"> tab and change the account information to reflect the new changes.</w:t>
      </w:r>
    </w:p>
    <w:p w14:paraId="468781C3" w14:textId="77777777" w:rsidR="002801E2" w:rsidRPr="00501176" w:rsidRDefault="002801E2">
      <w:pPr>
        <w:rPr>
          <w:rFonts w:ascii="Arial" w:hAnsi="Arial" w:cs="Arial"/>
          <w:sz w:val="22"/>
          <w:szCs w:val="22"/>
        </w:rPr>
      </w:pPr>
    </w:p>
    <w:p w14:paraId="5789EDE1" w14:textId="77777777" w:rsidR="002801E2" w:rsidRDefault="002801E2">
      <w:pPr>
        <w:ind w:left="360"/>
        <w:rPr>
          <w:rFonts w:ascii="Arial" w:hAnsi="Arial" w:cs="Arial"/>
          <w:sz w:val="22"/>
          <w:szCs w:val="22"/>
        </w:rPr>
      </w:pPr>
      <w:r w:rsidRPr="00501176">
        <w:rPr>
          <w:rFonts w:ascii="Arial" w:hAnsi="Arial" w:cs="Arial"/>
          <w:sz w:val="22"/>
          <w:szCs w:val="22"/>
        </w:rPr>
        <w:t xml:space="preserve">       </w:t>
      </w:r>
      <w:r w:rsidR="00DC775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D941E39" wp14:editId="0658211D">
            <wp:extent cx="4552950" cy="1657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7BAFC" w14:textId="77777777" w:rsidR="00C87C5A" w:rsidRDefault="00C87C5A">
      <w:pPr>
        <w:ind w:left="360"/>
        <w:rPr>
          <w:rFonts w:ascii="Arial" w:hAnsi="Arial" w:cs="Arial"/>
          <w:sz w:val="22"/>
          <w:szCs w:val="22"/>
        </w:rPr>
      </w:pPr>
    </w:p>
    <w:p w14:paraId="494D451D" w14:textId="77777777" w:rsidR="00C87C5A" w:rsidRPr="00501176" w:rsidRDefault="00C87C5A">
      <w:pPr>
        <w:ind w:left="360"/>
        <w:rPr>
          <w:rFonts w:ascii="Arial" w:hAnsi="Arial" w:cs="Arial"/>
          <w:sz w:val="22"/>
          <w:szCs w:val="22"/>
        </w:rPr>
      </w:pPr>
    </w:p>
    <w:p w14:paraId="34615522" w14:textId="77777777" w:rsidR="002801E2" w:rsidRPr="00501176" w:rsidRDefault="00D71EE9" w:rsidP="00C87C5A">
      <w:pPr>
        <w:jc w:val="both"/>
        <w:rPr>
          <w:rFonts w:ascii="Arial" w:hAnsi="Arial" w:cs="Arial"/>
          <w:sz w:val="22"/>
          <w:szCs w:val="22"/>
        </w:rPr>
      </w:pPr>
      <w:r w:rsidRPr="00C87C5A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  Each Service associated with Ultimus will require the same changes.  (Ultimus Flostation, Ultimus Management Service, </w:t>
      </w:r>
      <w:r w:rsidR="00C87C5A">
        <w:rPr>
          <w:rFonts w:ascii="Arial" w:hAnsi="Arial" w:cs="Arial"/>
          <w:sz w:val="22"/>
          <w:szCs w:val="22"/>
        </w:rPr>
        <w:t>Ultimus BPM</w:t>
      </w:r>
      <w:r>
        <w:rPr>
          <w:rFonts w:ascii="Arial" w:hAnsi="Arial" w:cs="Arial"/>
          <w:sz w:val="22"/>
          <w:szCs w:val="22"/>
        </w:rPr>
        <w:t xml:space="preserve">) and each </w:t>
      </w:r>
      <w:r w:rsidR="00C87C5A">
        <w:rPr>
          <w:rFonts w:ascii="Arial" w:hAnsi="Arial" w:cs="Arial"/>
          <w:sz w:val="22"/>
          <w:szCs w:val="22"/>
        </w:rPr>
        <w:t>service</w:t>
      </w:r>
      <w:r>
        <w:rPr>
          <w:rFonts w:ascii="Arial" w:hAnsi="Arial" w:cs="Arial"/>
          <w:sz w:val="22"/>
          <w:szCs w:val="22"/>
        </w:rPr>
        <w:t xml:space="preserve"> will need to be restarted.  </w:t>
      </w:r>
      <w:r w:rsidR="002801E2" w:rsidRPr="00501176">
        <w:rPr>
          <w:rFonts w:ascii="Arial" w:hAnsi="Arial" w:cs="Arial"/>
          <w:sz w:val="22"/>
          <w:szCs w:val="22"/>
        </w:rPr>
        <w:t xml:space="preserve">         </w:t>
      </w:r>
    </w:p>
    <w:sectPr w:rsidR="002801E2" w:rsidRPr="005011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BC1"/>
    <w:multiLevelType w:val="hybridMultilevel"/>
    <w:tmpl w:val="F4225DE6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30492"/>
    <w:multiLevelType w:val="hybridMultilevel"/>
    <w:tmpl w:val="B91E2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842AD"/>
    <w:multiLevelType w:val="hybridMultilevel"/>
    <w:tmpl w:val="777C390E"/>
    <w:lvl w:ilvl="0" w:tplc="AA224ABC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80A6747"/>
    <w:multiLevelType w:val="hybridMultilevel"/>
    <w:tmpl w:val="02A6FFB8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00DA0"/>
    <w:multiLevelType w:val="hybridMultilevel"/>
    <w:tmpl w:val="D07E1E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F7F18"/>
    <w:multiLevelType w:val="hybridMultilevel"/>
    <w:tmpl w:val="2C18F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D838D6"/>
    <w:multiLevelType w:val="hybridMultilevel"/>
    <w:tmpl w:val="559491B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9651A8"/>
    <w:multiLevelType w:val="hybridMultilevel"/>
    <w:tmpl w:val="D27805A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7B03C4"/>
    <w:multiLevelType w:val="hybridMultilevel"/>
    <w:tmpl w:val="2C8429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D7EE8"/>
    <w:multiLevelType w:val="hybridMultilevel"/>
    <w:tmpl w:val="25822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94A572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eastAsia="MS Mincho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9D575E"/>
    <w:multiLevelType w:val="hybridMultilevel"/>
    <w:tmpl w:val="0602DCEC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31530DD"/>
    <w:multiLevelType w:val="hybridMultilevel"/>
    <w:tmpl w:val="54A2258C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E665C"/>
    <w:multiLevelType w:val="hybridMultilevel"/>
    <w:tmpl w:val="23B0950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024EC3"/>
    <w:multiLevelType w:val="hybridMultilevel"/>
    <w:tmpl w:val="B2249150"/>
    <w:lvl w:ilvl="0" w:tplc="0409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62B167AE"/>
    <w:multiLevelType w:val="hybridMultilevel"/>
    <w:tmpl w:val="B0F2C414"/>
    <w:lvl w:ilvl="0" w:tplc="04090015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68F96F7E"/>
    <w:multiLevelType w:val="hybridMultilevel"/>
    <w:tmpl w:val="27D6A902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81353"/>
    <w:multiLevelType w:val="hybridMultilevel"/>
    <w:tmpl w:val="0B4CBE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4996DC6"/>
    <w:multiLevelType w:val="hybridMultilevel"/>
    <w:tmpl w:val="E30C005C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83BF9"/>
    <w:multiLevelType w:val="hybridMultilevel"/>
    <w:tmpl w:val="0EDA18F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E1A0C9A"/>
    <w:multiLevelType w:val="hybridMultilevel"/>
    <w:tmpl w:val="388244A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8729AD"/>
    <w:multiLevelType w:val="hybridMultilevel"/>
    <w:tmpl w:val="FD4015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8"/>
  </w:num>
  <w:num w:numId="12">
    <w:abstractNumId w:val="19"/>
  </w:num>
  <w:num w:numId="13">
    <w:abstractNumId w:val="10"/>
  </w:num>
  <w:num w:numId="14">
    <w:abstractNumId w:val="14"/>
  </w:num>
  <w:num w:numId="15">
    <w:abstractNumId w:val="13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F5"/>
    <w:rsid w:val="002801E2"/>
    <w:rsid w:val="00501176"/>
    <w:rsid w:val="00A233F5"/>
    <w:rsid w:val="00C87C5A"/>
    <w:rsid w:val="00D71EE9"/>
    <w:rsid w:val="00DC775F"/>
    <w:rsid w:val="00E1292C"/>
    <w:rsid w:val="00E31FCA"/>
    <w:rsid w:val="00EC2B52"/>
    <w:rsid w:val="00E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AED034"/>
  <w15:chartTrackingRefBased/>
  <w15:docId w15:val="{FEFDA9E9-2F8C-42D9-973D-8A771481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MS Mincho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eastAsia="MS Mincho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80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color w:val="800000"/>
    </w:rPr>
  </w:style>
  <w:style w:type="paragraph" w:styleId="Title">
    <w:name w:val="Title"/>
    <w:basedOn w:val="Normal"/>
    <w:qFormat/>
    <w:pPr>
      <w:jc w:val="center"/>
    </w:pPr>
    <w:rPr>
      <w:rFonts w:ascii="Tahoma" w:eastAsia="MS Mincho" w:hAnsi="Tahoma" w:cs="Tahoma"/>
      <w:sz w:val="4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semiHidden/>
    <w:rPr>
      <w:rFonts w:eastAsia="MS Mincho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05AFB78F6C145BB6ECCF7E73CE0EA" ma:contentTypeVersion="2" ma:contentTypeDescription="Create a new document." ma:contentTypeScope="" ma:versionID="c1ea5ec964c8293e25a073d2d4ba8ed1">
  <xsd:schema xmlns:xsd="http://www.w3.org/2001/XMLSchema" xmlns:xs="http://www.w3.org/2001/XMLSchema" xmlns:p="http://schemas.microsoft.com/office/2006/metadata/properties" xmlns:ns3="4613a803-13de-45df-bdc7-2fbc1273c937" targetNamespace="http://schemas.microsoft.com/office/2006/metadata/properties" ma:root="true" ma:fieldsID="77a669c8c899caf8f5a274ad6e33a174" ns3:_="">
    <xsd:import namespace="4613a803-13de-45df-bdc7-2fbc1273c9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3a803-13de-45df-bdc7-2fbc1273c9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21EE-A4FB-49BB-9D3D-602FF9CF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3a803-13de-45df-bdc7-2fbc1273c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4E087-201B-44CA-8B6A-EAF392AED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2CB04-882E-4955-85F2-3526185F6FE5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4613a803-13de-45df-bdc7-2fbc1273c93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47A202-F965-4EB3-B6E3-913FB244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Modifying the Ultimus Service Account For Ultimus BPM Suite 7.1</vt:lpstr>
    </vt:vector>
  </TitlesOfParts>
  <Company>Ultimus Pakistan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Modifying the Ultimus Service Account For Ultimus BPM Suite 7.1</dc:title>
  <dc:subject/>
  <dc:creator>Ultimus, Inc.</dc:creator>
  <cp:keywords/>
  <dc:description>Requirements for Modifying the Ultimus Service Account For Ultimus BPM Suite 7.1</dc:description>
  <cp:lastModifiedBy>Laura Storjohann</cp:lastModifiedBy>
  <cp:revision>3</cp:revision>
  <cp:lastPrinted>2002-07-29T15:48:00Z</cp:lastPrinted>
  <dcterms:created xsi:type="dcterms:W3CDTF">2015-03-09T15:02:00Z</dcterms:created>
  <dcterms:modified xsi:type="dcterms:W3CDTF">2015-03-09T15:02:00Z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0">
    <vt:lpwstr>;#7.1 SP2;#7.1 SP1;#</vt:lpwstr>
  </property>
  <property fmtid="{D5CDD505-2E9C-101B-9397-08002B2CF9AE}" pid="3" name="ContentTypeId">
    <vt:lpwstr>0x01010076005AFB78F6C145BB6ECCF7E73CE0EA</vt:lpwstr>
  </property>
</Properties>
</file>